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A" w:rsidRDefault="00216AF8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24/4 от 17.10.2019г.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  <w:r>
        <w:rPr>
          <w:rFonts w:ascii="Arial" w:hAnsi="Arial" w:cs="Arial"/>
          <w:bCs/>
          <w:sz w:val="32"/>
          <w:szCs w:val="28"/>
        </w:rPr>
        <w:t xml:space="preserve">       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Pr="00776FDA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76FDA" w:rsidRPr="00776FDA">
        <w:rPr>
          <w:rFonts w:ascii="Arial" w:hAnsi="Arial" w:cs="Arial"/>
          <w:b/>
          <w:color w:val="auto"/>
          <w:sz w:val="32"/>
        </w:rPr>
        <w:t>01.03.2016г.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76FDA" w:rsidRPr="00776FDA">
        <w:rPr>
          <w:rFonts w:ascii="Arial" w:hAnsi="Arial" w:cs="Arial"/>
          <w:b/>
          <w:color w:val="auto"/>
          <w:sz w:val="32"/>
        </w:rPr>
        <w:t>72</w:t>
      </w:r>
      <w:r w:rsidRPr="00776FDA">
        <w:rPr>
          <w:rFonts w:ascii="Arial" w:hAnsi="Arial" w:cs="Arial"/>
          <w:b/>
          <w:color w:val="auto"/>
          <w:sz w:val="32"/>
        </w:rPr>
        <w:t xml:space="preserve"> «Об утверждении Положения о размере и условиях оплаты труда муниципальных служащих </w:t>
      </w:r>
      <w:r w:rsidR="00776FDA" w:rsidRPr="00776FDA">
        <w:rPr>
          <w:rFonts w:ascii="Arial" w:hAnsi="Arial" w:cs="Arial"/>
          <w:b/>
          <w:color w:val="auto"/>
          <w:sz w:val="32"/>
        </w:rPr>
        <w:t>администрации Петропавловского муниципального образования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245367" w:rsidRPr="00776FDA" w:rsidRDefault="007B2DE3" w:rsidP="00776FDA">
      <w:pPr>
        <w:shd w:val="clear" w:color="auto" w:fill="FFFFFF"/>
        <w:spacing w:before="240" w:line="276" w:lineRule="auto"/>
        <w:ind w:firstLine="360"/>
        <w:jc w:val="both"/>
        <w:rPr>
          <w:rFonts w:ascii="Arial" w:hAnsi="Arial" w:cs="Arial"/>
          <w:color w:val="auto"/>
        </w:rPr>
      </w:pPr>
      <w:proofErr w:type="gramStart"/>
      <w:r w:rsidRPr="00776FDA">
        <w:rPr>
          <w:rFonts w:ascii="Arial" w:hAnsi="Arial" w:cs="Arial"/>
          <w:color w:val="auto"/>
        </w:rPr>
        <w:t>В целях обеспечения гарантий для муниципальных служащих, руководствуясь ст.ст. 129, 130, 132, 134, 135, 144, 146, 148, 316 Трудового кодекса Российской Федерации, ст.ст. 42, 53 Федерального закона от 06.10.2003 N 131-ФЭ "Об общих принципах организации местного самоуправления в Российской Федерации", ст.ст. 22, 23 Федерального закона от 02.03.2007 года № 25-ФЗ "О муниципальной службе в Российской Федерации", ст. 10</w:t>
      </w:r>
      <w:proofErr w:type="gramEnd"/>
      <w:r w:rsidRPr="00776FDA">
        <w:rPr>
          <w:rFonts w:ascii="Arial" w:hAnsi="Arial" w:cs="Arial"/>
          <w:color w:val="auto"/>
        </w:rPr>
        <w:t xml:space="preserve"> Закона Иркутской области от 15 октября 2007 г. N 88-оз "Об отдельных вопросах муниципальной службы в Иркутской области", Законом Иркутской области от 15.10.2007 № 89-оз "О Реестре должностей муниципальной службы в Иркутской области и соотношении должностей муниципальной службы и </w:t>
      </w:r>
      <w:proofErr w:type="gramStart"/>
      <w:r w:rsidRPr="00776FDA">
        <w:rPr>
          <w:rFonts w:ascii="Arial" w:hAnsi="Arial" w:cs="Arial"/>
          <w:color w:val="auto"/>
        </w:rPr>
        <w:t>должностей государственной гражданской службы Иркутской области", постановлением Губернатора Иркутской области от 16.11.2007 № 536-п "О размерах должностных окладов и ежемесячного денежного поощрения государственных гражданских служащих Иркутской области", на основании Указа губернатора Иркутской области от 14 марта 2019 года № 52-уг «Об увеличении (индексации) размеров окладов месячного денежного содержания государственных гражданских сл</w:t>
      </w:r>
      <w:r w:rsidR="00776FDA">
        <w:rPr>
          <w:rFonts w:ascii="Arial" w:hAnsi="Arial" w:cs="Arial"/>
          <w:color w:val="auto"/>
        </w:rPr>
        <w:t>ужащих Иркутской области», ст.24</w:t>
      </w:r>
      <w:r w:rsidRPr="00776FDA">
        <w:rPr>
          <w:rFonts w:ascii="Arial" w:hAnsi="Arial" w:cs="Arial"/>
          <w:color w:val="auto"/>
        </w:rPr>
        <w:t xml:space="preserve"> Устава </w:t>
      </w:r>
      <w:r w:rsidR="00776FDA">
        <w:rPr>
          <w:rFonts w:ascii="Arial" w:hAnsi="Arial" w:cs="Arial"/>
          <w:color w:val="auto"/>
        </w:rPr>
        <w:t xml:space="preserve">Петропавловского </w:t>
      </w:r>
      <w:r w:rsidRPr="00776FDA">
        <w:rPr>
          <w:rFonts w:ascii="Arial" w:hAnsi="Arial" w:cs="Arial"/>
          <w:color w:val="auto"/>
        </w:rPr>
        <w:t xml:space="preserve">муниципального образования, Дума </w:t>
      </w:r>
      <w:r w:rsidR="00776FDA">
        <w:rPr>
          <w:rFonts w:ascii="Arial" w:hAnsi="Arial" w:cs="Arial"/>
          <w:color w:val="auto"/>
        </w:rPr>
        <w:t>Петропавловского</w:t>
      </w:r>
      <w:r w:rsidRPr="00776FDA">
        <w:rPr>
          <w:rFonts w:ascii="Arial" w:hAnsi="Arial" w:cs="Arial"/>
          <w:color w:val="auto"/>
        </w:rPr>
        <w:t xml:space="preserve"> муниципального</w:t>
      </w:r>
      <w:proofErr w:type="gramEnd"/>
      <w:r w:rsidRPr="00776FDA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>образования</w:t>
      </w:r>
    </w:p>
    <w:p w:rsidR="00245367" w:rsidRPr="007E6C9D" w:rsidRDefault="007B2DE3" w:rsidP="00776FDA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E6C9D">
        <w:rPr>
          <w:rFonts w:ascii="Arial" w:hAnsi="Arial" w:cs="Arial"/>
          <w:b/>
          <w:color w:val="auto"/>
          <w:sz w:val="32"/>
          <w:szCs w:val="32"/>
        </w:rPr>
        <w:t>РЕШИЛА:</w:t>
      </w: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776FDA">
        <w:rPr>
          <w:rFonts w:ascii="Arial" w:hAnsi="Arial" w:cs="Arial"/>
          <w:color w:val="auto"/>
        </w:rPr>
        <w:t xml:space="preserve"> 01.03.2016 </w:t>
      </w:r>
      <w:r w:rsidRPr="00776FDA">
        <w:rPr>
          <w:rFonts w:ascii="Arial" w:hAnsi="Arial" w:cs="Arial"/>
          <w:color w:val="auto"/>
        </w:rPr>
        <w:t>года</w:t>
      </w:r>
      <w:r w:rsidR="00776FDA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>№ 72</w:t>
      </w:r>
    </w:p>
    <w:p w:rsidR="00245367" w:rsidRPr="00402FFB" w:rsidRDefault="007B2DE3" w:rsidP="005434D1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 xml:space="preserve">1.1. П.5.2. Положения о размере и условиях оплаты труда муниципальных служащих </w:t>
      </w:r>
      <w:r w:rsidR="002F03D6">
        <w:rPr>
          <w:rFonts w:ascii="Arial" w:hAnsi="Arial" w:cs="Arial"/>
          <w:color w:val="auto"/>
        </w:rPr>
        <w:t xml:space="preserve">Петропавловского </w:t>
      </w:r>
      <w:r w:rsidRPr="00402FFB">
        <w:rPr>
          <w:rFonts w:ascii="Arial" w:hAnsi="Arial" w:cs="Arial"/>
          <w:color w:val="auto"/>
        </w:rPr>
        <w:t>муниципального образования изложить в следующей редакции:</w:t>
      </w:r>
    </w:p>
    <w:p w:rsidR="00245367" w:rsidRPr="00402FFB" w:rsidRDefault="007B2DE3" w:rsidP="005434D1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>«Ежемесячная надбавка к должностному окладу за классный чин устанавливается в</w:t>
      </w:r>
      <w:r w:rsidR="005434D1" w:rsidRPr="00402FFB">
        <w:rPr>
          <w:rFonts w:ascii="Arial" w:hAnsi="Arial" w:cs="Arial"/>
          <w:color w:val="auto"/>
        </w:rPr>
        <w:t xml:space="preserve"> следующих размерах:</w:t>
      </w:r>
    </w:p>
    <w:p w:rsidR="00993E9F" w:rsidRPr="00402FFB" w:rsidRDefault="00993E9F" w:rsidP="005434D1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</w:p>
    <w:tbl>
      <w:tblPr>
        <w:tblpPr w:leftFromText="180" w:rightFromText="180" w:vertAnchor="text" w:horzAnchor="margin" w:tblpY="11"/>
        <w:tblW w:w="10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3238"/>
        <w:gridCol w:w="1434"/>
        <w:gridCol w:w="1566"/>
        <w:gridCol w:w="1446"/>
      </w:tblGrid>
      <w:tr w:rsidR="005434D1" w:rsidRPr="00402FFB" w:rsidTr="005434D1">
        <w:trPr>
          <w:trHeight w:val="8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Группы должностей</w:t>
            </w:r>
          </w:p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муниципальной службы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Наименование классного чина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Размер ежемесячной надбавки к должностному окладу за классный чин, руб.</w:t>
            </w:r>
          </w:p>
        </w:tc>
      </w:tr>
      <w:tr w:rsidR="005434D1" w:rsidRPr="00402FFB" w:rsidTr="005434D1">
        <w:trPr>
          <w:trHeight w:val="8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1 - класса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2 - класса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3 - класса</w:t>
            </w:r>
          </w:p>
        </w:tc>
      </w:tr>
      <w:tr w:rsidR="005434D1" w:rsidRPr="00402FFB" w:rsidTr="005434D1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Младшие должности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5434D1">
            <w:pPr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Секретарь муниципальной службы в Иркутской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1054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966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D1" w:rsidRPr="00402FFB" w:rsidRDefault="005434D1" w:rsidP="002F03D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FFB">
              <w:rPr>
                <w:rFonts w:ascii="Arial" w:hAnsi="Arial" w:cs="Arial"/>
                <w:color w:val="auto"/>
                <w:sz w:val="20"/>
              </w:rPr>
              <w:t>792</w:t>
            </w:r>
          </w:p>
        </w:tc>
      </w:tr>
    </w:tbl>
    <w:p w:rsidR="005434D1" w:rsidRPr="00402FFB" w:rsidRDefault="005434D1" w:rsidP="00CB5199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Pr="002F03D6" w:rsidRDefault="007B2DE3" w:rsidP="007B2DE3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2F03D6">
        <w:rPr>
          <w:rFonts w:ascii="Arial" w:hAnsi="Arial" w:cs="Arial"/>
          <w:color w:val="auto"/>
        </w:rPr>
        <w:t xml:space="preserve">1.2. Приложение № 1 к Положению о размере и условиях оплаты труда муниципальных служащих </w:t>
      </w:r>
      <w:r w:rsidR="00402FFB" w:rsidRPr="002F03D6">
        <w:rPr>
          <w:rFonts w:ascii="Arial" w:hAnsi="Arial" w:cs="Arial"/>
          <w:color w:val="auto"/>
        </w:rPr>
        <w:t xml:space="preserve">Петропавловского </w:t>
      </w:r>
      <w:r w:rsidRPr="002F03D6">
        <w:rPr>
          <w:rFonts w:ascii="Arial" w:hAnsi="Arial" w:cs="Arial"/>
          <w:color w:val="auto"/>
        </w:rPr>
        <w:t>муниципального образования изложить в следующей редакции:</w:t>
      </w:r>
    </w:p>
    <w:p w:rsidR="002F03D6" w:rsidRDefault="002F03D6" w:rsidP="002F03D6">
      <w:pPr>
        <w:ind w:firstLine="720"/>
        <w:jc w:val="center"/>
        <w:rPr>
          <w:rFonts w:ascii="Arial" w:hAnsi="Arial" w:cs="Arial"/>
          <w:b/>
        </w:rPr>
      </w:pPr>
    </w:p>
    <w:p w:rsidR="002F03D6" w:rsidRPr="002F03D6" w:rsidRDefault="002F03D6" w:rsidP="002F03D6">
      <w:pPr>
        <w:ind w:firstLine="720"/>
        <w:jc w:val="center"/>
        <w:rPr>
          <w:rFonts w:ascii="Arial" w:hAnsi="Arial" w:cs="Arial"/>
        </w:rPr>
      </w:pPr>
      <w:r w:rsidRPr="002F03D6">
        <w:rPr>
          <w:rFonts w:ascii="Arial" w:hAnsi="Arial" w:cs="Arial"/>
          <w:b/>
        </w:rPr>
        <w:t>Размеры должностных окладов</w:t>
      </w:r>
      <w:r w:rsidRPr="002F03D6">
        <w:rPr>
          <w:rFonts w:ascii="Arial" w:hAnsi="Arial" w:cs="Arial"/>
          <w:b/>
        </w:rPr>
        <w:br/>
        <w:t>и ежемесячного денежного поощрения муниципальных служащих</w:t>
      </w:r>
      <w:r w:rsidRPr="002F03D6">
        <w:rPr>
          <w:rFonts w:ascii="Arial" w:hAnsi="Arial" w:cs="Arial"/>
          <w:b/>
        </w:rPr>
        <w:br/>
        <w:t>в зависимости от замещаемой должности муниципальной службы</w:t>
      </w:r>
      <w:r w:rsidRPr="002F03D6">
        <w:rPr>
          <w:rFonts w:ascii="Arial" w:hAnsi="Arial" w:cs="Arial"/>
          <w:b/>
        </w:rPr>
        <w:br/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0"/>
        <w:gridCol w:w="3255"/>
        <w:gridCol w:w="1478"/>
        <w:gridCol w:w="1814"/>
      </w:tblGrid>
      <w:tr w:rsidR="002F03D6" w:rsidRPr="002F03D6" w:rsidTr="0017038B"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Должностной оклад,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Размер ежемесячного денежного поощрения (должностных окладов)</w:t>
            </w:r>
          </w:p>
        </w:tc>
      </w:tr>
      <w:tr w:rsidR="002F03D6" w:rsidRPr="002F03D6" w:rsidTr="0017038B"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6" w:rsidRPr="002F03D6" w:rsidRDefault="002F03D6" w:rsidP="0017038B">
            <w:pPr>
              <w:pStyle w:val="a5"/>
              <w:jc w:val="center"/>
              <w:rPr>
                <w:b/>
                <w:sz w:val="21"/>
                <w:szCs w:val="21"/>
              </w:rPr>
            </w:pPr>
            <w:r w:rsidRPr="002F03D6">
              <w:rPr>
                <w:b/>
                <w:sz w:val="21"/>
                <w:szCs w:val="21"/>
              </w:rPr>
              <w:t>Младшие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D6" w:rsidRPr="002F03D6" w:rsidRDefault="002F03D6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A90771" w:rsidRPr="002F03D6" w:rsidTr="00777233"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4207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  <w:r w:rsidRPr="002F03D6">
              <w:rPr>
                <w:sz w:val="21"/>
                <w:szCs w:val="21"/>
              </w:rPr>
              <w:t>1,0-2,5</w:t>
            </w:r>
          </w:p>
        </w:tc>
      </w:tr>
      <w:tr w:rsidR="00A90771" w:rsidRPr="002F03D6" w:rsidTr="0017038B"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  <w:tr w:rsidR="00A90771" w:rsidRPr="002F03D6" w:rsidTr="0017038B"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</w:tbl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jc w:val="both"/>
        <w:rPr>
          <w:rFonts w:ascii="Arial" w:hAnsi="Arial" w:cs="Arial"/>
        </w:rPr>
      </w:pPr>
      <w:bookmarkStart w:id="0" w:name="sub_999102"/>
      <w:r w:rsidRPr="002F03D6">
        <w:rPr>
          <w:rFonts w:ascii="Arial" w:hAnsi="Arial" w:cs="Arial"/>
        </w:rPr>
        <w:t xml:space="preserve">           2.</w:t>
      </w:r>
      <w:r w:rsidRPr="002F03D6">
        <w:rPr>
          <w:rFonts w:ascii="Arial" w:hAnsi="Arial" w:cs="Arial"/>
          <w:lang w:eastAsia="ar-SA"/>
        </w:rPr>
        <w:t xml:space="preserve"> Решение вступает в силу </w:t>
      </w:r>
      <w:r w:rsidRPr="002F03D6">
        <w:rPr>
          <w:rFonts w:ascii="Arial" w:hAnsi="Arial" w:cs="Arial"/>
        </w:rPr>
        <w:t>с момента подписания и распространяется на правоотношения, возникшие с 01.04.2019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jc w:val="both"/>
        <w:rPr>
          <w:rFonts w:ascii="Arial" w:hAnsi="Arial" w:cs="Arial"/>
        </w:rPr>
      </w:pPr>
    </w:p>
    <w:bookmarkEnd w:id="0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9799F"/>
    <w:rsid w:val="00216AF8"/>
    <w:rsid w:val="00245367"/>
    <w:rsid w:val="002F03D6"/>
    <w:rsid w:val="0031336D"/>
    <w:rsid w:val="0039302A"/>
    <w:rsid w:val="00402FFB"/>
    <w:rsid w:val="00406BC1"/>
    <w:rsid w:val="004A60B9"/>
    <w:rsid w:val="005434D1"/>
    <w:rsid w:val="00760ECF"/>
    <w:rsid w:val="00773A6F"/>
    <w:rsid w:val="00776FDA"/>
    <w:rsid w:val="007B2DE3"/>
    <w:rsid w:val="007E6C9D"/>
    <w:rsid w:val="00993E9F"/>
    <w:rsid w:val="00A90771"/>
    <w:rsid w:val="00BE493D"/>
    <w:rsid w:val="00CB5199"/>
    <w:rsid w:val="00CE0B73"/>
    <w:rsid w:val="00DD0317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2019-11-07T03:00:00Z</cp:lastPrinted>
  <dcterms:created xsi:type="dcterms:W3CDTF">2019-10-14T01:49:00Z</dcterms:created>
  <dcterms:modified xsi:type="dcterms:W3CDTF">2019-11-07T03:05:00Z</dcterms:modified>
</cp:coreProperties>
</file>